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65" w:rsidRDefault="00B20665" w:rsidP="00B20665">
      <w:pPr>
        <w:jc w:val="left"/>
        <w:rPr>
          <w:rFonts w:ascii="黑体" w:eastAsia="黑体" w:hAnsi="黑体" w:cs="黑体" w:hint="eastAsia"/>
          <w:sz w:val="32"/>
          <w:szCs w:val="32"/>
        </w:rPr>
      </w:pPr>
      <w:r>
        <w:rPr>
          <w:rFonts w:ascii="黑体" w:eastAsia="黑体" w:hAnsi="黑体" w:cs="黑体" w:hint="eastAsia"/>
          <w:sz w:val="32"/>
          <w:szCs w:val="32"/>
        </w:rPr>
        <w:t>附件：</w:t>
      </w:r>
    </w:p>
    <w:p w:rsidR="00B20665" w:rsidRDefault="00B20665" w:rsidP="00B20665">
      <w:pPr>
        <w:jc w:val="center"/>
        <w:rPr>
          <w:rFonts w:ascii="方正小标宋简体" w:eastAsia="方正小标宋简体" w:hAnsi="华文中宋" w:cs="宋体" w:hint="eastAsia"/>
          <w:bCs/>
          <w:sz w:val="44"/>
          <w:szCs w:val="44"/>
        </w:rPr>
      </w:pPr>
      <w:r>
        <w:rPr>
          <w:rFonts w:ascii="方正小标宋简体" w:eastAsia="方正小标宋简体" w:hAnsi="华文中宋" w:cs="宋体" w:hint="eastAsia"/>
          <w:bCs/>
          <w:sz w:val="44"/>
          <w:szCs w:val="44"/>
        </w:rPr>
        <w:t>图书馆、文化馆总分馆试点申报表</w:t>
      </w:r>
    </w:p>
    <w:p w:rsidR="00B20665" w:rsidRDefault="00B20665" w:rsidP="00B20665">
      <w:pPr>
        <w:jc w:val="center"/>
        <w:rPr>
          <w:rFonts w:ascii="方正小标宋简体" w:eastAsia="方正小标宋简体" w:hAnsi="华文中宋" w:cs="宋体" w:hint="eastAsia"/>
          <w:bCs/>
          <w:sz w:val="32"/>
          <w:szCs w:val="32"/>
        </w:rPr>
      </w:pPr>
      <w:r>
        <w:rPr>
          <w:rFonts w:ascii="方正小标宋简体" w:eastAsia="方正小标宋简体" w:hAnsi="华文中宋" w:cs="宋体" w:hint="eastAsia"/>
          <w:bCs/>
          <w:sz w:val="32"/>
          <w:szCs w:val="32"/>
        </w:rPr>
        <w:t>（</w:t>
      </w:r>
      <w:r>
        <w:rPr>
          <w:rFonts w:ascii="方正小标宋简体" w:eastAsia="方正小标宋简体" w:hAnsi="华文中宋" w:cs="宋体" w:hint="eastAsia"/>
          <w:bCs/>
          <w:sz w:val="32"/>
          <w:szCs w:val="32"/>
          <w:u w:val="single"/>
        </w:rPr>
        <w:t xml:space="preserve"> 2016 </w:t>
      </w:r>
      <w:r>
        <w:rPr>
          <w:rFonts w:ascii="方正小标宋简体" w:eastAsia="方正小标宋简体" w:hAnsi="华文中宋" w:cs="宋体" w:hint="eastAsia"/>
          <w:bCs/>
          <w:sz w:val="32"/>
          <w:szCs w:val="32"/>
        </w:rPr>
        <w:t>年度）</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1845"/>
        <w:gridCol w:w="72"/>
        <w:gridCol w:w="175"/>
        <w:gridCol w:w="1703"/>
        <w:gridCol w:w="4471"/>
      </w:tblGrid>
      <w:tr w:rsidR="00B20665" w:rsidTr="005E7846">
        <w:trPr>
          <w:trHeight w:val="374"/>
        </w:trPr>
        <w:tc>
          <w:tcPr>
            <w:tcW w:w="8866" w:type="dxa"/>
            <w:gridSpan w:val="6"/>
            <w:tcBorders>
              <w:top w:val="nil"/>
              <w:left w:val="nil"/>
              <w:bottom w:val="nil"/>
              <w:right w:val="nil"/>
            </w:tcBorders>
            <w:vAlign w:val="center"/>
          </w:tcPr>
          <w:p w:rsidR="00B20665" w:rsidRDefault="00B20665" w:rsidP="005E7846">
            <w:pPr>
              <w:jc w:val="left"/>
              <w:rPr>
                <w:rFonts w:ascii="方正小标宋简体" w:eastAsia="方正小标宋简体" w:hAnsi="华文中宋" w:cs="宋体" w:hint="eastAsia"/>
                <w:bCs/>
                <w:sz w:val="32"/>
                <w:szCs w:val="32"/>
              </w:rPr>
            </w:pPr>
            <w:r>
              <w:rPr>
                <w:rFonts w:ascii="宋体" w:hAnsi="宋体" w:cs="宋体" w:hint="eastAsia"/>
                <w:sz w:val="24"/>
              </w:rPr>
              <w:t>申报单位（盖章）：饶平县文化广电新闻出版局</w:t>
            </w:r>
          </w:p>
        </w:tc>
      </w:tr>
      <w:tr w:rsidR="00B20665" w:rsidTr="005E7846">
        <w:trPr>
          <w:trHeight w:val="374"/>
        </w:trPr>
        <w:tc>
          <w:tcPr>
            <w:tcW w:w="2517" w:type="dxa"/>
            <w:gridSpan w:val="3"/>
            <w:tcBorders>
              <w:top w:val="nil"/>
              <w:left w:val="nil"/>
              <w:bottom w:val="nil"/>
              <w:right w:val="nil"/>
            </w:tcBorders>
            <w:vAlign w:val="center"/>
          </w:tcPr>
          <w:p w:rsidR="00B20665" w:rsidRDefault="00B20665" w:rsidP="005E7846">
            <w:pPr>
              <w:jc w:val="left"/>
              <w:rPr>
                <w:rFonts w:ascii="宋体" w:hAnsi="宋体" w:cs="宋体" w:hint="eastAsia"/>
                <w:sz w:val="24"/>
              </w:rPr>
            </w:pPr>
            <w:r>
              <w:rPr>
                <w:rFonts w:ascii="宋体" w:hAnsi="宋体" w:cs="宋体" w:hint="eastAsia"/>
                <w:sz w:val="24"/>
              </w:rPr>
              <w:t xml:space="preserve">项目类型 </w:t>
            </w:r>
          </w:p>
        </w:tc>
        <w:tc>
          <w:tcPr>
            <w:tcW w:w="6349" w:type="dxa"/>
            <w:gridSpan w:val="3"/>
            <w:tcBorders>
              <w:top w:val="nil"/>
              <w:left w:val="nil"/>
              <w:bottom w:val="nil"/>
              <w:right w:val="nil"/>
            </w:tcBorders>
            <w:vAlign w:val="center"/>
          </w:tcPr>
          <w:p w:rsidR="00B20665" w:rsidRDefault="00B20665" w:rsidP="005E7846">
            <w:pPr>
              <w:jc w:val="left"/>
              <w:rPr>
                <w:rFonts w:ascii="宋体" w:hAnsi="宋体" w:cs="宋体" w:hint="eastAsia"/>
                <w:sz w:val="24"/>
              </w:rPr>
            </w:pPr>
            <w:r>
              <w:rPr>
                <w:rFonts w:ascii="宋体" w:hAnsi="宋体" w:cs="宋体" w:hint="eastAsia"/>
                <w:sz w:val="24"/>
              </w:rPr>
              <w:t xml:space="preserve">图书馆□         文化馆□√ </w:t>
            </w:r>
          </w:p>
        </w:tc>
      </w:tr>
      <w:tr w:rsidR="00B20665" w:rsidTr="005E7846">
        <w:trPr>
          <w:trHeight w:val="406"/>
        </w:trPr>
        <w:tc>
          <w:tcPr>
            <w:tcW w:w="4395" w:type="dxa"/>
            <w:gridSpan w:val="5"/>
            <w:vAlign w:val="center"/>
          </w:tcPr>
          <w:p w:rsidR="00B20665" w:rsidRDefault="00B20665" w:rsidP="005E7846">
            <w:pPr>
              <w:jc w:val="left"/>
              <w:rPr>
                <w:rFonts w:ascii="宋体" w:hAnsi="宋体" w:cs="宋体" w:hint="eastAsia"/>
                <w:sz w:val="24"/>
              </w:rPr>
            </w:pPr>
            <w:r>
              <w:rPr>
                <w:rFonts w:ascii="宋体" w:hAnsi="宋体" w:cs="宋体" w:hint="eastAsia"/>
                <w:sz w:val="24"/>
              </w:rPr>
              <w:t>项目负责人　郑明永</w:t>
            </w:r>
          </w:p>
        </w:tc>
        <w:tc>
          <w:tcPr>
            <w:tcW w:w="4471" w:type="dxa"/>
            <w:vAlign w:val="center"/>
          </w:tcPr>
          <w:p w:rsidR="00B20665" w:rsidRDefault="00B20665" w:rsidP="005E7846">
            <w:pPr>
              <w:jc w:val="left"/>
              <w:rPr>
                <w:rFonts w:ascii="宋体" w:hAnsi="宋体" w:cs="宋体" w:hint="eastAsia"/>
                <w:sz w:val="24"/>
              </w:rPr>
            </w:pPr>
            <w:r>
              <w:rPr>
                <w:rFonts w:ascii="宋体" w:hAnsi="宋体" w:cs="宋体" w:hint="eastAsia"/>
                <w:sz w:val="24"/>
              </w:rPr>
              <w:t>联系电话：0768—8882556</w:t>
            </w:r>
          </w:p>
        </w:tc>
      </w:tr>
      <w:tr w:rsidR="00B20665" w:rsidTr="005E7846">
        <w:trPr>
          <w:trHeight w:val="445"/>
        </w:trPr>
        <w:tc>
          <w:tcPr>
            <w:tcW w:w="4395" w:type="dxa"/>
            <w:gridSpan w:val="5"/>
            <w:vAlign w:val="center"/>
          </w:tcPr>
          <w:p w:rsidR="00B20665" w:rsidRDefault="00B20665" w:rsidP="005E7846">
            <w:pPr>
              <w:jc w:val="left"/>
              <w:rPr>
                <w:rFonts w:ascii="宋体" w:hAnsi="宋体" w:cs="宋体" w:hint="eastAsia"/>
                <w:sz w:val="24"/>
              </w:rPr>
            </w:pPr>
            <w:r>
              <w:rPr>
                <w:rFonts w:ascii="宋体" w:hAnsi="宋体" w:cs="宋体" w:hint="eastAsia"/>
                <w:sz w:val="24"/>
              </w:rPr>
              <w:t>市文广新局联系人:卢湘雁</w:t>
            </w:r>
          </w:p>
        </w:tc>
        <w:tc>
          <w:tcPr>
            <w:tcW w:w="4471" w:type="dxa"/>
            <w:vAlign w:val="center"/>
          </w:tcPr>
          <w:p w:rsidR="00B20665" w:rsidRDefault="00B20665" w:rsidP="005E7846">
            <w:pPr>
              <w:jc w:val="left"/>
              <w:rPr>
                <w:rFonts w:ascii="宋体" w:hAnsi="宋体" w:cs="宋体" w:hint="eastAsia"/>
                <w:sz w:val="24"/>
              </w:rPr>
            </w:pPr>
            <w:r>
              <w:rPr>
                <w:rFonts w:ascii="宋体" w:hAnsi="宋体" w:cs="宋体" w:hint="eastAsia"/>
                <w:sz w:val="24"/>
              </w:rPr>
              <w:t>联系电话: 0768-2120030</w:t>
            </w:r>
          </w:p>
        </w:tc>
      </w:tr>
      <w:tr w:rsidR="00B20665" w:rsidTr="005E7846">
        <w:trPr>
          <w:trHeight w:val="567"/>
        </w:trPr>
        <w:tc>
          <w:tcPr>
            <w:tcW w:w="2445" w:type="dxa"/>
            <w:gridSpan w:val="2"/>
            <w:vAlign w:val="center"/>
          </w:tcPr>
          <w:p w:rsidR="00B20665" w:rsidRDefault="00B20665" w:rsidP="005E7846">
            <w:pPr>
              <w:spacing w:line="360" w:lineRule="auto"/>
              <w:jc w:val="center"/>
              <w:rPr>
                <w:rFonts w:ascii="宋体" w:hAnsi="宋体"/>
                <w:sz w:val="24"/>
              </w:rPr>
            </w:pPr>
            <w:r>
              <w:rPr>
                <w:rFonts w:ascii="宋体" w:hAnsi="宋体" w:hint="eastAsia"/>
                <w:sz w:val="24"/>
              </w:rPr>
              <w:t>项目计划起止时间</w:t>
            </w:r>
          </w:p>
        </w:tc>
        <w:tc>
          <w:tcPr>
            <w:tcW w:w="6421" w:type="dxa"/>
            <w:gridSpan w:val="4"/>
            <w:vAlign w:val="center"/>
          </w:tcPr>
          <w:p w:rsidR="00B20665" w:rsidRDefault="00B20665" w:rsidP="005E7846">
            <w:pPr>
              <w:spacing w:line="360" w:lineRule="auto"/>
              <w:jc w:val="center"/>
              <w:rPr>
                <w:rFonts w:ascii="宋体" w:hAnsi="宋体"/>
                <w:sz w:val="24"/>
              </w:rPr>
            </w:pPr>
            <w:r>
              <w:rPr>
                <w:rFonts w:ascii="宋体" w:hAnsi="宋体" w:hint="eastAsia"/>
                <w:sz w:val="24"/>
              </w:rPr>
              <w:t>2016年3月1日至2016年12月30日</w:t>
            </w:r>
          </w:p>
        </w:tc>
      </w:tr>
      <w:tr w:rsidR="00B20665" w:rsidTr="005E7846">
        <w:trPr>
          <w:trHeight w:val="741"/>
        </w:trPr>
        <w:tc>
          <w:tcPr>
            <w:tcW w:w="2445" w:type="dxa"/>
            <w:gridSpan w:val="2"/>
            <w:vAlign w:val="center"/>
          </w:tcPr>
          <w:p w:rsidR="00B20665" w:rsidRDefault="00B20665" w:rsidP="005E7846">
            <w:pPr>
              <w:jc w:val="center"/>
              <w:rPr>
                <w:rFonts w:ascii="宋体" w:hAnsi="宋体" w:cs="宋体" w:hint="eastAsia"/>
                <w:sz w:val="24"/>
              </w:rPr>
            </w:pPr>
            <w:r>
              <w:rPr>
                <w:rFonts w:ascii="宋体" w:hAnsi="宋体" w:cs="宋体" w:hint="eastAsia"/>
                <w:sz w:val="24"/>
              </w:rPr>
              <w:t>项目资金申报计划</w:t>
            </w:r>
            <w:r>
              <w:rPr>
                <w:rFonts w:ascii="宋体" w:hAnsi="宋体" w:cs="宋体"/>
                <w:sz w:val="24"/>
              </w:rPr>
              <w:br/>
            </w:r>
            <w:r>
              <w:rPr>
                <w:rFonts w:ascii="宋体" w:hAnsi="宋体" w:cs="宋体" w:hint="eastAsia"/>
                <w:sz w:val="24"/>
              </w:rPr>
              <w:t>（万元）</w:t>
            </w:r>
          </w:p>
        </w:tc>
        <w:tc>
          <w:tcPr>
            <w:tcW w:w="6421" w:type="dxa"/>
            <w:gridSpan w:val="4"/>
            <w:vAlign w:val="center"/>
          </w:tcPr>
          <w:p w:rsidR="00B20665" w:rsidRDefault="00B20665" w:rsidP="005E7846">
            <w:pPr>
              <w:jc w:val="left"/>
              <w:rPr>
                <w:rFonts w:ascii="宋体" w:hAnsi="宋体" w:cs="宋体" w:hint="eastAsia"/>
                <w:sz w:val="24"/>
              </w:rPr>
            </w:pPr>
            <w:r>
              <w:rPr>
                <w:rFonts w:ascii="宋体" w:hAnsi="宋体" w:cs="宋体" w:hint="eastAsia"/>
                <w:sz w:val="24"/>
              </w:rPr>
              <w:t xml:space="preserve">资金总额：100           申请资金：100     </w:t>
            </w:r>
          </w:p>
          <w:p w:rsidR="00B20665" w:rsidRDefault="00B20665" w:rsidP="005E7846">
            <w:pPr>
              <w:jc w:val="left"/>
              <w:rPr>
                <w:rFonts w:ascii="宋体" w:hAnsi="宋体" w:cs="宋体" w:hint="eastAsia"/>
                <w:sz w:val="24"/>
              </w:rPr>
            </w:pPr>
            <w:r>
              <w:rPr>
                <w:rFonts w:ascii="宋体" w:hAnsi="宋体" w:cs="宋体" w:hint="eastAsia"/>
                <w:sz w:val="24"/>
              </w:rPr>
              <w:t xml:space="preserve">项目单位自筹：          其他：            </w:t>
            </w:r>
          </w:p>
        </w:tc>
      </w:tr>
      <w:tr w:rsidR="00B20665" w:rsidTr="005E7846">
        <w:trPr>
          <w:trHeight w:val="1671"/>
        </w:trPr>
        <w:tc>
          <w:tcPr>
            <w:tcW w:w="2445" w:type="dxa"/>
            <w:gridSpan w:val="2"/>
            <w:vAlign w:val="center"/>
          </w:tcPr>
          <w:p w:rsidR="00B20665" w:rsidRDefault="00B20665" w:rsidP="005E7846">
            <w:pPr>
              <w:jc w:val="center"/>
              <w:rPr>
                <w:rFonts w:ascii="宋体" w:hAnsi="宋体" w:cs="宋体" w:hint="eastAsia"/>
                <w:sz w:val="24"/>
              </w:rPr>
            </w:pPr>
            <w:r>
              <w:rPr>
                <w:rFonts w:ascii="宋体" w:hAnsi="宋体" w:cs="宋体" w:hint="eastAsia"/>
                <w:sz w:val="24"/>
              </w:rPr>
              <w:t>项目设立依据、可行性及必要性</w:t>
            </w:r>
          </w:p>
        </w:tc>
        <w:tc>
          <w:tcPr>
            <w:tcW w:w="6421" w:type="dxa"/>
            <w:gridSpan w:val="4"/>
            <w:vAlign w:val="center"/>
          </w:tcPr>
          <w:p w:rsidR="00B20665" w:rsidRDefault="00B20665" w:rsidP="005E7846">
            <w:pPr>
              <w:jc w:val="left"/>
              <w:rPr>
                <w:rFonts w:ascii="宋体" w:hAnsi="宋体" w:cs="宋体" w:hint="eastAsia"/>
                <w:szCs w:val="21"/>
              </w:rPr>
            </w:pPr>
            <w:r>
              <w:rPr>
                <w:rFonts w:ascii="宋体" w:hAnsi="宋体" w:cs="宋体" w:hint="eastAsia"/>
                <w:szCs w:val="21"/>
              </w:rPr>
              <w:t xml:space="preserve">项目依据《广东省文化厅关于申报2016年图书馆、文化馆总分馆试点建设项目的通知》（粤文公[2016]15号）通过总分馆试点建设，达到整合基层文化资源、统筹服务供给、提升服务效能，更好的为全县103万群众提供文化服务。　</w:t>
            </w:r>
          </w:p>
        </w:tc>
      </w:tr>
      <w:tr w:rsidR="00B20665" w:rsidTr="005E7846">
        <w:trPr>
          <w:trHeight w:val="1821"/>
        </w:trPr>
        <w:tc>
          <w:tcPr>
            <w:tcW w:w="2445" w:type="dxa"/>
            <w:gridSpan w:val="2"/>
            <w:vAlign w:val="center"/>
          </w:tcPr>
          <w:p w:rsidR="00B20665" w:rsidRDefault="00B20665" w:rsidP="005E7846">
            <w:pPr>
              <w:jc w:val="center"/>
              <w:rPr>
                <w:rFonts w:ascii="宋体" w:hAnsi="宋体" w:cs="宋体" w:hint="eastAsia"/>
                <w:sz w:val="24"/>
              </w:rPr>
            </w:pPr>
            <w:r>
              <w:rPr>
                <w:rFonts w:ascii="宋体" w:hAnsi="宋体" w:cs="宋体" w:hint="eastAsia"/>
                <w:sz w:val="24"/>
              </w:rPr>
              <w:t>试点总馆基本情况</w:t>
            </w:r>
          </w:p>
        </w:tc>
        <w:tc>
          <w:tcPr>
            <w:tcW w:w="6421" w:type="dxa"/>
            <w:gridSpan w:val="4"/>
            <w:vAlign w:val="center"/>
          </w:tcPr>
          <w:p w:rsidR="00B20665" w:rsidRDefault="00B20665" w:rsidP="005E7846">
            <w:pPr>
              <w:jc w:val="left"/>
              <w:rPr>
                <w:rFonts w:ascii="宋体" w:hAnsi="宋体" w:cs="宋体" w:hint="eastAsia"/>
                <w:szCs w:val="21"/>
              </w:rPr>
            </w:pPr>
            <w:r>
              <w:rPr>
                <w:rFonts w:ascii="宋体" w:hAnsi="宋体" w:cs="宋体" w:hint="eastAsia"/>
                <w:szCs w:val="21"/>
              </w:rPr>
              <w:t>县文化馆为国家三级文化馆，编制21名，现有专职工作人员21人，馆分政工组、艺术组、后勤组和《瀛南》编辑部。艺术组设文学、戏剧、音乐、舞蹈、美术书法、摄影、灯谜等7个部门。有文化志愿者25人，免费开放经费21万元。文化馆建筑面积1500平方米，其中展厅800平方米，培训厅550平方米，办公场地150平方米。</w:t>
            </w:r>
          </w:p>
        </w:tc>
      </w:tr>
      <w:tr w:rsidR="00B20665" w:rsidTr="005E7846">
        <w:trPr>
          <w:trHeight w:val="2378"/>
        </w:trPr>
        <w:tc>
          <w:tcPr>
            <w:tcW w:w="2445" w:type="dxa"/>
            <w:gridSpan w:val="2"/>
            <w:vAlign w:val="center"/>
          </w:tcPr>
          <w:p w:rsidR="00B20665" w:rsidRDefault="00B20665" w:rsidP="005E7846">
            <w:pPr>
              <w:jc w:val="center"/>
              <w:rPr>
                <w:rFonts w:ascii="宋体" w:hAnsi="宋体" w:cs="宋体" w:hint="eastAsia"/>
                <w:sz w:val="24"/>
              </w:rPr>
            </w:pPr>
            <w:r>
              <w:rPr>
                <w:rFonts w:ascii="宋体" w:hAnsi="宋体" w:cs="宋体" w:hint="eastAsia"/>
                <w:sz w:val="24"/>
              </w:rPr>
              <w:t>试点分馆基本情况</w:t>
            </w:r>
          </w:p>
        </w:tc>
        <w:tc>
          <w:tcPr>
            <w:tcW w:w="6421" w:type="dxa"/>
            <w:gridSpan w:val="4"/>
            <w:vAlign w:val="center"/>
          </w:tcPr>
          <w:p w:rsidR="00B20665" w:rsidRDefault="00B20665" w:rsidP="005E7846">
            <w:pPr>
              <w:jc w:val="left"/>
              <w:rPr>
                <w:rFonts w:ascii="宋体" w:hAnsi="宋体" w:cs="宋体" w:hint="eastAsia"/>
                <w:szCs w:val="21"/>
              </w:rPr>
            </w:pPr>
            <w:r>
              <w:rPr>
                <w:rFonts w:ascii="宋体" w:hAnsi="宋体" w:cs="宋体" w:hint="eastAsia"/>
                <w:szCs w:val="21"/>
              </w:rPr>
              <w:t>全县共有文化站21个，试点文化站21个，其中1级站1个，2级站1个，3级站19个。21个文化站编制56名，现有专职人员51人，文化站人员经费落实，每站免费开放经费均超过8万元，文化志愿者共332人。文化站对群众提供免费开放项目有图书阅览室、电子阅览室、文艺创作室、书画室、培训室、排练室、文体广场、阅报栏等。让群众在这些场所进行科技和文化文艺知识阅读学习，并开展灯谜，文艺娱乐、象棋、广场舞等方面的活动。</w:t>
            </w:r>
          </w:p>
        </w:tc>
      </w:tr>
      <w:tr w:rsidR="00B20665" w:rsidTr="005E7846">
        <w:trPr>
          <w:trHeight w:val="3284"/>
        </w:trPr>
        <w:tc>
          <w:tcPr>
            <w:tcW w:w="2445" w:type="dxa"/>
            <w:gridSpan w:val="2"/>
            <w:vAlign w:val="center"/>
          </w:tcPr>
          <w:p w:rsidR="00B20665" w:rsidRDefault="00B20665" w:rsidP="005E7846">
            <w:pPr>
              <w:jc w:val="center"/>
              <w:rPr>
                <w:rFonts w:ascii="宋体" w:hAnsi="宋体" w:cs="宋体" w:hint="eastAsia"/>
                <w:sz w:val="24"/>
              </w:rPr>
            </w:pPr>
            <w:r>
              <w:rPr>
                <w:rFonts w:ascii="宋体" w:hAnsi="宋体" w:cs="宋体" w:hint="eastAsia"/>
                <w:sz w:val="24"/>
              </w:rPr>
              <w:t>基层服务点基本情况</w:t>
            </w:r>
          </w:p>
        </w:tc>
        <w:tc>
          <w:tcPr>
            <w:tcW w:w="6421" w:type="dxa"/>
            <w:gridSpan w:val="4"/>
            <w:vAlign w:val="center"/>
          </w:tcPr>
          <w:p w:rsidR="00B20665" w:rsidRDefault="00B20665" w:rsidP="00B24927">
            <w:pPr>
              <w:jc w:val="left"/>
              <w:rPr>
                <w:rFonts w:ascii="宋体" w:hAnsi="宋体" w:cs="宋体" w:hint="eastAsia"/>
                <w:szCs w:val="21"/>
              </w:rPr>
            </w:pPr>
            <w:r>
              <w:rPr>
                <w:rFonts w:ascii="宋体" w:hAnsi="宋体" w:cs="宋体" w:hint="eastAsia"/>
                <w:szCs w:val="21"/>
              </w:rPr>
              <w:t>全县综合文化室394个。目前，达到“五个有”标准有</w:t>
            </w:r>
            <w:r w:rsidR="00B24927">
              <w:rPr>
                <w:rFonts w:ascii="宋体" w:hAnsi="宋体" w:cs="宋体" w:hint="eastAsia"/>
                <w:szCs w:val="21"/>
              </w:rPr>
              <w:t>318</w:t>
            </w:r>
            <w:r>
              <w:rPr>
                <w:rFonts w:ascii="宋体" w:hAnsi="宋体" w:cs="宋体" w:hint="eastAsia"/>
                <w:szCs w:val="21"/>
              </w:rPr>
              <w:t>个，达到申报要求。参与总分馆建设的文化室40个，文化室均达到“五个有”标准，村文体协管员40人，文化志愿者126</w:t>
            </w:r>
            <w:r w:rsidR="00B24927">
              <w:rPr>
                <w:rFonts w:ascii="宋体" w:hAnsi="宋体" w:cs="宋体" w:hint="eastAsia"/>
                <w:szCs w:val="21"/>
              </w:rPr>
              <w:t>人。全县每个综合文化室公共电子阅览室电脑均超过两台。</w:t>
            </w:r>
            <w:r>
              <w:rPr>
                <w:rFonts w:ascii="宋体" w:hAnsi="宋体" w:cs="宋体" w:hint="eastAsia"/>
                <w:szCs w:val="21"/>
              </w:rPr>
              <w:t>村、社区电子阅览室</w:t>
            </w:r>
            <w:r w:rsidR="00B24927">
              <w:rPr>
                <w:rFonts w:ascii="宋体" w:hAnsi="宋体" w:cs="宋体" w:hint="eastAsia"/>
                <w:szCs w:val="21"/>
              </w:rPr>
              <w:t>都连接互联网。</w:t>
            </w:r>
            <w:r>
              <w:rPr>
                <w:rFonts w:ascii="宋体" w:hAnsi="宋体" w:cs="宋体" w:hint="eastAsia"/>
                <w:szCs w:val="21"/>
              </w:rPr>
              <w:t>文化室对群众提供免费开放项目有图书阅览室、电子阅览室、文化活动室、文体广场、培训室、排练室、阅报栏等。让群众在这些场所进行科技和文化文艺知识阅读学习、并开展灯谜，文艺娱乐、象棋、广场舞等方面的活动。</w:t>
            </w:r>
          </w:p>
        </w:tc>
      </w:tr>
      <w:tr w:rsidR="00B20665" w:rsidTr="005E7846">
        <w:trPr>
          <w:trHeight w:val="2258"/>
        </w:trPr>
        <w:tc>
          <w:tcPr>
            <w:tcW w:w="2692" w:type="dxa"/>
            <w:gridSpan w:val="4"/>
            <w:vAlign w:val="center"/>
          </w:tcPr>
          <w:p w:rsidR="00B20665" w:rsidRDefault="00B20665" w:rsidP="005E7846">
            <w:pPr>
              <w:jc w:val="center"/>
              <w:rPr>
                <w:rFonts w:ascii="宋体" w:hAnsi="宋体" w:cs="宋体" w:hint="eastAsia"/>
                <w:sz w:val="24"/>
              </w:rPr>
            </w:pPr>
            <w:r>
              <w:rPr>
                <w:rFonts w:ascii="宋体" w:hAnsi="宋体" w:cs="宋体" w:hint="eastAsia"/>
                <w:sz w:val="24"/>
              </w:rPr>
              <w:lastRenderedPageBreak/>
              <w:t>试点建设工作措施及经费预算</w:t>
            </w:r>
          </w:p>
        </w:tc>
        <w:tc>
          <w:tcPr>
            <w:tcW w:w="6174" w:type="dxa"/>
            <w:gridSpan w:val="2"/>
            <w:vAlign w:val="center"/>
          </w:tcPr>
          <w:p w:rsidR="00B20665" w:rsidRDefault="00B20665" w:rsidP="005E7846">
            <w:pPr>
              <w:jc w:val="left"/>
              <w:rPr>
                <w:rFonts w:ascii="宋体" w:hAnsi="宋体" w:cs="宋体" w:hint="eastAsia"/>
                <w:szCs w:val="21"/>
              </w:rPr>
            </w:pPr>
            <w:r>
              <w:rPr>
                <w:rFonts w:ascii="宋体" w:hAnsi="宋体" w:cs="宋体" w:hint="eastAsia"/>
                <w:szCs w:val="21"/>
              </w:rPr>
              <w:t>1、各级党委政府及社区、村重视，建设县、镇、社区、村三级文化总分馆网络，成立县创建文化馆总分馆领导机构，统筹协调做好试点工作。</w:t>
            </w:r>
          </w:p>
          <w:p w:rsidR="00B20665" w:rsidRDefault="00B20665" w:rsidP="005E7846">
            <w:pPr>
              <w:jc w:val="left"/>
              <w:rPr>
                <w:rFonts w:ascii="宋体" w:hAnsi="宋体" w:cs="宋体" w:hint="eastAsia"/>
                <w:szCs w:val="21"/>
              </w:rPr>
            </w:pPr>
            <w:r>
              <w:rPr>
                <w:rFonts w:ascii="宋体" w:hAnsi="宋体" w:cs="宋体" w:hint="eastAsia"/>
                <w:szCs w:val="21"/>
              </w:rPr>
              <w:t>2、加大投入，多渠道筹措项目建设资金，确保经费落实。</w:t>
            </w:r>
          </w:p>
          <w:p w:rsidR="00B20665" w:rsidRDefault="00B20665" w:rsidP="005E7846">
            <w:pPr>
              <w:jc w:val="left"/>
              <w:rPr>
                <w:rFonts w:ascii="宋体" w:hAnsi="宋体" w:cs="宋体" w:hint="eastAsia"/>
                <w:szCs w:val="21"/>
              </w:rPr>
            </w:pPr>
            <w:r>
              <w:rPr>
                <w:rFonts w:ascii="宋体" w:hAnsi="宋体" w:cs="宋体" w:hint="eastAsia"/>
                <w:szCs w:val="21"/>
              </w:rPr>
              <w:t>3、强化各级宣传，让文化惠民工作深入广大群众。</w:t>
            </w:r>
          </w:p>
          <w:p w:rsidR="00B20665" w:rsidRDefault="00B20665" w:rsidP="005E7846">
            <w:pPr>
              <w:jc w:val="left"/>
              <w:rPr>
                <w:rFonts w:ascii="宋体" w:hAnsi="宋体" w:cs="宋体" w:hint="eastAsia"/>
                <w:szCs w:val="21"/>
              </w:rPr>
            </w:pPr>
            <w:r>
              <w:rPr>
                <w:rFonts w:ascii="宋体" w:hAnsi="宋体" w:cs="宋体" w:hint="eastAsia"/>
                <w:szCs w:val="21"/>
              </w:rPr>
              <w:t>4、进一步配置专兼职工作人员，确保总分馆管理到位。</w:t>
            </w:r>
          </w:p>
          <w:p w:rsidR="00B20665" w:rsidRDefault="00B20665" w:rsidP="005E7846">
            <w:pPr>
              <w:jc w:val="left"/>
              <w:rPr>
                <w:rFonts w:ascii="宋体" w:hAnsi="宋体" w:cs="宋体" w:hint="eastAsia"/>
                <w:szCs w:val="21"/>
              </w:rPr>
            </w:pPr>
            <w:r>
              <w:rPr>
                <w:rFonts w:ascii="宋体" w:hAnsi="宋体" w:cs="宋体" w:hint="eastAsia"/>
                <w:szCs w:val="21"/>
              </w:rPr>
              <w:t>5、</w:t>
            </w:r>
            <w:r>
              <w:rPr>
                <w:rFonts w:ascii="宋体" w:hAnsi="宋体" w:hint="eastAsia"/>
                <w:szCs w:val="21"/>
              </w:rPr>
              <w:t>拟向省申请资金100万元，项目建设资金用于县文化馆和21个分馆建设和完善设备设施。</w:t>
            </w:r>
          </w:p>
        </w:tc>
      </w:tr>
      <w:tr w:rsidR="00B20665" w:rsidTr="005E7846">
        <w:trPr>
          <w:cantSplit/>
          <w:trHeight w:val="1006"/>
        </w:trPr>
        <w:tc>
          <w:tcPr>
            <w:tcW w:w="600" w:type="dxa"/>
            <w:vMerge w:val="restart"/>
            <w:textDirection w:val="tbRlV"/>
            <w:vAlign w:val="center"/>
          </w:tcPr>
          <w:p w:rsidR="00B20665" w:rsidRDefault="00B20665" w:rsidP="005E7846">
            <w:pPr>
              <w:jc w:val="center"/>
              <w:rPr>
                <w:rFonts w:ascii="宋体" w:hAnsi="宋体" w:cs="宋体" w:hint="eastAsia"/>
                <w:sz w:val="24"/>
              </w:rPr>
            </w:pPr>
            <w:r>
              <w:rPr>
                <w:rFonts w:ascii="宋体" w:hAnsi="宋体" w:cs="宋体" w:hint="eastAsia"/>
                <w:sz w:val="24"/>
              </w:rPr>
              <w:t>项目绩效目标</w:t>
            </w:r>
          </w:p>
        </w:tc>
        <w:tc>
          <w:tcPr>
            <w:tcW w:w="2092" w:type="dxa"/>
            <w:gridSpan w:val="3"/>
            <w:vAlign w:val="center"/>
          </w:tcPr>
          <w:p w:rsidR="00B20665" w:rsidRDefault="00B20665" w:rsidP="005E7846">
            <w:pPr>
              <w:jc w:val="center"/>
              <w:rPr>
                <w:rFonts w:ascii="宋体" w:hAnsi="宋体" w:cs="宋体" w:hint="eastAsia"/>
                <w:sz w:val="24"/>
              </w:rPr>
            </w:pPr>
            <w:r>
              <w:rPr>
                <w:rFonts w:ascii="宋体" w:hAnsi="宋体" w:cs="宋体" w:hint="eastAsia"/>
                <w:sz w:val="24"/>
              </w:rPr>
              <w:t xml:space="preserve">　</w:t>
            </w:r>
          </w:p>
          <w:p w:rsidR="00B20665" w:rsidRDefault="00B20665" w:rsidP="005E7846">
            <w:pPr>
              <w:jc w:val="center"/>
              <w:rPr>
                <w:rFonts w:ascii="宋体" w:hAnsi="宋体" w:cs="宋体" w:hint="eastAsia"/>
                <w:sz w:val="24"/>
              </w:rPr>
            </w:pPr>
            <w:r>
              <w:rPr>
                <w:rFonts w:ascii="宋体" w:hAnsi="宋体" w:cs="宋体" w:hint="eastAsia"/>
                <w:sz w:val="24"/>
              </w:rPr>
              <w:t>预期效益（经济、</w:t>
            </w:r>
          </w:p>
          <w:p w:rsidR="00B20665" w:rsidRDefault="00B20665" w:rsidP="005E7846">
            <w:pPr>
              <w:jc w:val="center"/>
              <w:rPr>
                <w:rFonts w:ascii="宋体" w:hAnsi="宋体" w:cs="宋体" w:hint="eastAsia"/>
                <w:sz w:val="24"/>
              </w:rPr>
            </w:pPr>
            <w:r>
              <w:rPr>
                <w:rFonts w:ascii="宋体" w:hAnsi="宋体" w:cs="宋体" w:hint="eastAsia"/>
                <w:spacing w:val="-11"/>
                <w:sz w:val="24"/>
              </w:rPr>
              <w:t>社会、政治效益）</w:t>
            </w:r>
          </w:p>
        </w:tc>
        <w:tc>
          <w:tcPr>
            <w:tcW w:w="6174" w:type="dxa"/>
            <w:gridSpan w:val="2"/>
            <w:vAlign w:val="center"/>
          </w:tcPr>
          <w:p w:rsidR="00B20665" w:rsidRDefault="00B20665" w:rsidP="005E7846">
            <w:pPr>
              <w:jc w:val="left"/>
              <w:rPr>
                <w:rFonts w:ascii="宋体" w:hAnsi="宋体" w:cs="宋体" w:hint="eastAsia"/>
                <w:szCs w:val="21"/>
              </w:rPr>
            </w:pPr>
            <w:r>
              <w:rPr>
                <w:rFonts w:hint="eastAsia"/>
                <w:szCs w:val="21"/>
              </w:rPr>
              <w:t>文化馆、站、室免费开放各功能室，通过文化馆、站工作人员和村文化协管员有序的管理，让广大人民群众感受到党委政府对文化事业的高度重视，对人民群众文化生活的关怀。同时也对文化科技有了更多的了解，以进一步促进经济效益的提升。</w:t>
            </w:r>
          </w:p>
        </w:tc>
      </w:tr>
      <w:tr w:rsidR="00B20665" w:rsidTr="005E7846">
        <w:trPr>
          <w:cantSplit/>
          <w:trHeight w:val="1025"/>
        </w:trPr>
        <w:tc>
          <w:tcPr>
            <w:tcW w:w="600" w:type="dxa"/>
            <w:vMerge/>
            <w:vAlign w:val="center"/>
          </w:tcPr>
          <w:p w:rsidR="00B20665" w:rsidRDefault="00B20665" w:rsidP="005E7846">
            <w:pPr>
              <w:jc w:val="center"/>
              <w:rPr>
                <w:rFonts w:ascii="宋体" w:hAnsi="宋体" w:cs="宋体" w:hint="eastAsia"/>
                <w:sz w:val="24"/>
              </w:rPr>
            </w:pPr>
          </w:p>
        </w:tc>
        <w:tc>
          <w:tcPr>
            <w:tcW w:w="2092" w:type="dxa"/>
            <w:gridSpan w:val="3"/>
            <w:vAlign w:val="center"/>
          </w:tcPr>
          <w:p w:rsidR="00B20665" w:rsidRDefault="00B20665" w:rsidP="005E7846">
            <w:pPr>
              <w:jc w:val="center"/>
              <w:rPr>
                <w:rFonts w:ascii="宋体" w:hAnsi="宋体" w:cs="宋体" w:hint="eastAsia"/>
                <w:sz w:val="24"/>
              </w:rPr>
            </w:pPr>
            <w:r>
              <w:rPr>
                <w:rFonts w:ascii="宋体" w:hAnsi="宋体" w:cs="宋体" w:hint="eastAsia"/>
                <w:sz w:val="24"/>
              </w:rPr>
              <w:t>反映绩效目标实现程度的绩效评价指标</w:t>
            </w:r>
          </w:p>
        </w:tc>
        <w:tc>
          <w:tcPr>
            <w:tcW w:w="6174" w:type="dxa"/>
            <w:gridSpan w:val="2"/>
            <w:vAlign w:val="center"/>
          </w:tcPr>
          <w:p w:rsidR="00B20665" w:rsidRDefault="00B20665" w:rsidP="005E7846">
            <w:pPr>
              <w:jc w:val="left"/>
              <w:rPr>
                <w:rFonts w:ascii="宋体" w:hAnsi="宋体" w:cs="宋体" w:hint="eastAsia"/>
                <w:szCs w:val="21"/>
              </w:rPr>
            </w:pPr>
            <w:r>
              <w:rPr>
                <w:rFonts w:ascii="宋体" w:hAnsi="宋体" w:cs="宋体" w:hint="eastAsia"/>
                <w:szCs w:val="21"/>
              </w:rPr>
              <w:t xml:space="preserve">各分馆、室的设立使本地基层群众能及时和社会的政治，经济，文化，科技等领域接轨，更多的了解，学习先进的新信息，丰富了文化生活，提高生产技能和社会效益。　</w:t>
            </w:r>
          </w:p>
        </w:tc>
      </w:tr>
      <w:tr w:rsidR="00B20665" w:rsidTr="005E7846">
        <w:trPr>
          <w:trHeight w:val="841"/>
        </w:trPr>
        <w:tc>
          <w:tcPr>
            <w:tcW w:w="2692" w:type="dxa"/>
            <w:gridSpan w:val="4"/>
            <w:vAlign w:val="center"/>
          </w:tcPr>
          <w:p w:rsidR="00B20665" w:rsidRDefault="00B20665" w:rsidP="005E7846">
            <w:pPr>
              <w:jc w:val="center"/>
              <w:rPr>
                <w:rFonts w:ascii="宋体" w:hAnsi="宋体" w:cs="宋体" w:hint="eastAsia"/>
                <w:sz w:val="24"/>
              </w:rPr>
            </w:pPr>
            <w:r>
              <w:rPr>
                <w:rFonts w:ascii="宋体" w:hAnsi="宋体" w:cs="宋体" w:hint="eastAsia"/>
                <w:sz w:val="24"/>
              </w:rPr>
              <w:t>预期绩效目标实现进度(或项目实施进度计划)</w:t>
            </w:r>
          </w:p>
        </w:tc>
        <w:tc>
          <w:tcPr>
            <w:tcW w:w="6174" w:type="dxa"/>
            <w:gridSpan w:val="2"/>
            <w:vAlign w:val="center"/>
          </w:tcPr>
          <w:p w:rsidR="00B20665" w:rsidRDefault="00B20665" w:rsidP="005E7846">
            <w:pPr>
              <w:jc w:val="left"/>
              <w:rPr>
                <w:rFonts w:ascii="宋体" w:hAnsi="宋体" w:cs="宋体" w:hint="eastAsia"/>
                <w:szCs w:val="21"/>
              </w:rPr>
            </w:pPr>
            <w:r>
              <w:rPr>
                <w:rFonts w:ascii="宋体" w:hAnsi="宋体" w:cs="宋体" w:hint="eastAsia"/>
                <w:szCs w:val="21"/>
              </w:rPr>
              <w:t>2016年8月底前力争完成文化站基本配套，2016年11月底前完善村文化室配套，2016年底前力争完成项目建设目标任务。</w:t>
            </w:r>
          </w:p>
        </w:tc>
      </w:tr>
      <w:tr w:rsidR="00B20665" w:rsidTr="005E7846">
        <w:trPr>
          <w:trHeight w:val="413"/>
        </w:trPr>
        <w:tc>
          <w:tcPr>
            <w:tcW w:w="2692" w:type="dxa"/>
            <w:gridSpan w:val="4"/>
            <w:vAlign w:val="center"/>
          </w:tcPr>
          <w:p w:rsidR="00B20665" w:rsidRDefault="00B20665" w:rsidP="005E7846">
            <w:pPr>
              <w:jc w:val="center"/>
              <w:rPr>
                <w:rFonts w:ascii="宋体" w:hAnsi="宋体" w:cs="宋体" w:hint="eastAsia"/>
                <w:sz w:val="24"/>
              </w:rPr>
            </w:pPr>
            <w:r>
              <w:rPr>
                <w:rFonts w:ascii="宋体" w:hAnsi="宋体" w:cs="宋体" w:hint="eastAsia"/>
                <w:sz w:val="24"/>
              </w:rPr>
              <w:t>其他需要说明的问题</w:t>
            </w:r>
          </w:p>
        </w:tc>
        <w:tc>
          <w:tcPr>
            <w:tcW w:w="6174" w:type="dxa"/>
            <w:gridSpan w:val="2"/>
            <w:vAlign w:val="center"/>
          </w:tcPr>
          <w:p w:rsidR="00B20665" w:rsidRDefault="00B20665" w:rsidP="005E7846">
            <w:pPr>
              <w:jc w:val="center"/>
              <w:rPr>
                <w:rFonts w:ascii="宋体" w:hAnsi="宋体" w:cs="宋体" w:hint="eastAsia"/>
                <w:szCs w:val="21"/>
              </w:rPr>
            </w:pPr>
          </w:p>
        </w:tc>
      </w:tr>
      <w:tr w:rsidR="00B20665" w:rsidTr="005E7846">
        <w:trPr>
          <w:trHeight w:val="1270"/>
        </w:trPr>
        <w:tc>
          <w:tcPr>
            <w:tcW w:w="2692" w:type="dxa"/>
            <w:gridSpan w:val="4"/>
            <w:vAlign w:val="center"/>
          </w:tcPr>
          <w:p w:rsidR="00B20665" w:rsidRDefault="00B20665" w:rsidP="005E7846">
            <w:pPr>
              <w:jc w:val="center"/>
              <w:rPr>
                <w:rFonts w:ascii="宋体" w:hAnsi="宋体" w:cs="宋体" w:hint="eastAsia"/>
                <w:sz w:val="24"/>
              </w:rPr>
            </w:pPr>
            <w:r>
              <w:rPr>
                <w:rFonts w:ascii="宋体" w:hAnsi="宋体" w:cs="宋体" w:hint="eastAsia"/>
                <w:sz w:val="24"/>
              </w:rPr>
              <w:t>县（市、区）人民政府审核意见（加盖公章）</w:t>
            </w:r>
          </w:p>
        </w:tc>
        <w:tc>
          <w:tcPr>
            <w:tcW w:w="6174" w:type="dxa"/>
            <w:gridSpan w:val="2"/>
            <w:vAlign w:val="center"/>
          </w:tcPr>
          <w:p w:rsidR="00B20665" w:rsidRDefault="00B20665" w:rsidP="005E7846">
            <w:pPr>
              <w:spacing w:line="360" w:lineRule="auto"/>
              <w:rPr>
                <w:rFonts w:ascii="宋体" w:hAnsi="宋体" w:hint="eastAsia"/>
                <w:sz w:val="24"/>
              </w:rPr>
            </w:pPr>
          </w:p>
          <w:p w:rsidR="00B20665" w:rsidRDefault="00B20665" w:rsidP="005E7846">
            <w:pPr>
              <w:spacing w:line="360" w:lineRule="auto"/>
              <w:rPr>
                <w:rFonts w:ascii="宋体" w:hAnsi="宋体" w:hint="eastAsia"/>
                <w:sz w:val="24"/>
              </w:rPr>
            </w:pPr>
          </w:p>
          <w:p w:rsidR="00B20665" w:rsidRDefault="00B20665" w:rsidP="005E7846">
            <w:pPr>
              <w:spacing w:line="360" w:lineRule="auto"/>
              <w:jc w:val="center"/>
              <w:rPr>
                <w:rFonts w:ascii="宋体" w:hAnsi="宋体" w:hint="eastAsia"/>
                <w:sz w:val="24"/>
              </w:rPr>
            </w:pPr>
            <w:r>
              <w:rPr>
                <w:rFonts w:ascii="宋体" w:hAnsi="宋体" w:hint="eastAsia"/>
                <w:sz w:val="24"/>
              </w:rPr>
              <w:t xml:space="preserve">              单位（盖章）  </w:t>
            </w:r>
          </w:p>
          <w:p w:rsidR="00B20665" w:rsidRDefault="00B20665" w:rsidP="005E7846">
            <w:pPr>
              <w:spacing w:line="360" w:lineRule="auto"/>
              <w:jc w:val="center"/>
              <w:rPr>
                <w:rFonts w:ascii="宋体" w:hAnsi="宋体" w:hint="eastAsia"/>
                <w:sz w:val="24"/>
              </w:rPr>
            </w:pPr>
            <w:r>
              <w:rPr>
                <w:rFonts w:ascii="宋体" w:hAnsi="宋体" w:hint="eastAsia"/>
                <w:sz w:val="24"/>
              </w:rPr>
              <w:t xml:space="preserve">             年    月    日</w:t>
            </w:r>
          </w:p>
        </w:tc>
      </w:tr>
      <w:tr w:rsidR="00B20665" w:rsidTr="005E7846">
        <w:trPr>
          <w:trHeight w:val="1687"/>
        </w:trPr>
        <w:tc>
          <w:tcPr>
            <w:tcW w:w="2692" w:type="dxa"/>
            <w:gridSpan w:val="4"/>
            <w:vAlign w:val="center"/>
          </w:tcPr>
          <w:p w:rsidR="00B20665" w:rsidRDefault="00B20665" w:rsidP="005E7846">
            <w:pPr>
              <w:jc w:val="center"/>
              <w:rPr>
                <w:rFonts w:ascii="宋体" w:hAnsi="宋体" w:cs="宋体" w:hint="eastAsia"/>
                <w:sz w:val="24"/>
              </w:rPr>
            </w:pPr>
            <w:r>
              <w:rPr>
                <w:rFonts w:ascii="宋体" w:hAnsi="宋体" w:cs="宋体" w:hint="eastAsia"/>
                <w:sz w:val="24"/>
              </w:rPr>
              <w:t>市文广新局审核意见（加盖公章）</w:t>
            </w:r>
          </w:p>
        </w:tc>
        <w:tc>
          <w:tcPr>
            <w:tcW w:w="6174" w:type="dxa"/>
            <w:gridSpan w:val="2"/>
            <w:vAlign w:val="center"/>
          </w:tcPr>
          <w:p w:rsidR="00B20665" w:rsidRDefault="00B20665" w:rsidP="005E7846">
            <w:pPr>
              <w:spacing w:line="360" w:lineRule="auto"/>
              <w:rPr>
                <w:rFonts w:ascii="宋体" w:hAnsi="宋体" w:hint="eastAsia"/>
                <w:sz w:val="24"/>
              </w:rPr>
            </w:pPr>
          </w:p>
          <w:p w:rsidR="00B20665" w:rsidRDefault="00B20665" w:rsidP="005E7846">
            <w:pPr>
              <w:spacing w:line="360" w:lineRule="auto"/>
              <w:jc w:val="center"/>
              <w:rPr>
                <w:rFonts w:ascii="宋体" w:hAnsi="宋体" w:hint="eastAsia"/>
                <w:sz w:val="24"/>
              </w:rPr>
            </w:pPr>
            <w:r>
              <w:rPr>
                <w:rFonts w:ascii="宋体" w:hAnsi="宋体" w:hint="eastAsia"/>
                <w:sz w:val="24"/>
              </w:rPr>
              <w:t xml:space="preserve">              单位（盖章）  </w:t>
            </w:r>
          </w:p>
          <w:p w:rsidR="00B20665" w:rsidRDefault="00B20665" w:rsidP="005E7846">
            <w:pPr>
              <w:spacing w:line="360" w:lineRule="auto"/>
              <w:jc w:val="center"/>
              <w:rPr>
                <w:rFonts w:ascii="宋体" w:hAnsi="宋体" w:cs="宋体" w:hint="eastAsia"/>
                <w:sz w:val="24"/>
              </w:rPr>
            </w:pPr>
            <w:r>
              <w:rPr>
                <w:rFonts w:ascii="宋体" w:hAnsi="宋体" w:hint="eastAsia"/>
                <w:sz w:val="24"/>
              </w:rPr>
              <w:t xml:space="preserve">             年    月    日</w:t>
            </w:r>
          </w:p>
        </w:tc>
      </w:tr>
      <w:tr w:rsidR="00B20665" w:rsidTr="005E7846">
        <w:trPr>
          <w:trHeight w:val="1257"/>
        </w:trPr>
        <w:tc>
          <w:tcPr>
            <w:tcW w:w="2692" w:type="dxa"/>
            <w:gridSpan w:val="4"/>
            <w:vAlign w:val="center"/>
          </w:tcPr>
          <w:p w:rsidR="00B20665" w:rsidRDefault="00B20665" w:rsidP="005E7846">
            <w:pPr>
              <w:jc w:val="center"/>
              <w:rPr>
                <w:rFonts w:ascii="宋体" w:hAnsi="宋体" w:cs="宋体" w:hint="eastAsia"/>
                <w:sz w:val="24"/>
              </w:rPr>
            </w:pPr>
            <w:r>
              <w:rPr>
                <w:rFonts w:ascii="宋体" w:hAnsi="宋体" w:cs="宋体" w:hint="eastAsia"/>
                <w:sz w:val="24"/>
              </w:rPr>
              <w:t>省文化厅审核意见（加盖公章）</w:t>
            </w:r>
          </w:p>
        </w:tc>
        <w:tc>
          <w:tcPr>
            <w:tcW w:w="6174" w:type="dxa"/>
            <w:gridSpan w:val="2"/>
            <w:vAlign w:val="center"/>
          </w:tcPr>
          <w:p w:rsidR="00B20665" w:rsidRDefault="00B20665" w:rsidP="005E7846">
            <w:pPr>
              <w:spacing w:line="360" w:lineRule="auto"/>
              <w:jc w:val="center"/>
              <w:rPr>
                <w:rFonts w:ascii="宋体" w:hAnsi="宋体" w:hint="eastAsia"/>
                <w:sz w:val="24"/>
              </w:rPr>
            </w:pPr>
            <w:r>
              <w:rPr>
                <w:rFonts w:ascii="宋体" w:hAnsi="宋体" w:hint="eastAsia"/>
                <w:sz w:val="24"/>
              </w:rPr>
              <w:t xml:space="preserve"> </w:t>
            </w:r>
          </w:p>
          <w:p w:rsidR="00B20665" w:rsidRDefault="00B20665" w:rsidP="005E7846">
            <w:pPr>
              <w:spacing w:line="360" w:lineRule="auto"/>
              <w:jc w:val="center"/>
              <w:rPr>
                <w:rFonts w:ascii="宋体" w:hAnsi="宋体" w:hint="eastAsia"/>
                <w:sz w:val="24"/>
              </w:rPr>
            </w:pPr>
          </w:p>
          <w:p w:rsidR="00B20665" w:rsidRDefault="00B20665" w:rsidP="005E7846">
            <w:pPr>
              <w:spacing w:line="360" w:lineRule="auto"/>
              <w:jc w:val="center"/>
              <w:rPr>
                <w:rFonts w:ascii="宋体" w:hAnsi="宋体" w:hint="eastAsia"/>
                <w:sz w:val="24"/>
              </w:rPr>
            </w:pPr>
            <w:r>
              <w:rPr>
                <w:rFonts w:ascii="宋体" w:hAnsi="宋体" w:hint="eastAsia"/>
                <w:sz w:val="24"/>
              </w:rPr>
              <w:t xml:space="preserve">              单位（盖章）  </w:t>
            </w:r>
          </w:p>
          <w:p w:rsidR="00B20665" w:rsidRDefault="00B20665" w:rsidP="005E7846">
            <w:pPr>
              <w:spacing w:line="360" w:lineRule="auto"/>
              <w:jc w:val="center"/>
              <w:rPr>
                <w:rFonts w:ascii="宋体" w:hAnsi="宋体" w:cs="宋体" w:hint="eastAsia"/>
                <w:sz w:val="24"/>
              </w:rPr>
            </w:pPr>
            <w:r>
              <w:rPr>
                <w:rFonts w:ascii="宋体" w:hAnsi="宋体" w:hint="eastAsia"/>
                <w:sz w:val="24"/>
              </w:rPr>
              <w:t xml:space="preserve">             年    月    日</w:t>
            </w:r>
          </w:p>
        </w:tc>
      </w:tr>
    </w:tbl>
    <w:p w:rsidR="00B20665" w:rsidRDefault="00B20665" w:rsidP="00B20665">
      <w:pPr>
        <w:spacing w:line="120" w:lineRule="atLeast"/>
        <w:rPr>
          <w:rFonts w:ascii="宋体" w:hAnsi="宋体" w:cs="仿宋_GB2312" w:hint="eastAsia"/>
          <w:sz w:val="24"/>
        </w:rPr>
      </w:pPr>
      <w:r>
        <w:rPr>
          <w:rFonts w:ascii="宋体" w:hAnsi="宋体" w:cs="仿宋_GB2312" w:hint="eastAsia"/>
          <w:sz w:val="24"/>
        </w:rPr>
        <w:t>填表说明：</w:t>
      </w:r>
    </w:p>
    <w:p w:rsidR="00B20665" w:rsidRDefault="00B20665" w:rsidP="00B20665">
      <w:pPr>
        <w:spacing w:line="120" w:lineRule="atLeast"/>
        <w:rPr>
          <w:rFonts w:ascii="宋体" w:hAnsi="宋体" w:cs="仿宋_GB2312" w:hint="eastAsia"/>
          <w:sz w:val="24"/>
        </w:rPr>
      </w:pPr>
      <w:r>
        <w:rPr>
          <w:rFonts w:ascii="宋体" w:hAnsi="宋体" w:cs="仿宋_GB2312" w:hint="eastAsia"/>
          <w:sz w:val="24"/>
        </w:rPr>
        <w:t>1.申请表由县（市、区）文广新局填写，市文广新局加具审核意见后报省文化厅。</w:t>
      </w:r>
    </w:p>
    <w:p w:rsidR="00B20665" w:rsidRDefault="00B20665" w:rsidP="00B20665">
      <w:pPr>
        <w:spacing w:line="120" w:lineRule="atLeast"/>
        <w:rPr>
          <w:rFonts w:ascii="宋体" w:hAnsi="宋体" w:cs="仿宋_GB2312" w:hint="eastAsia"/>
          <w:sz w:val="24"/>
        </w:rPr>
      </w:pPr>
      <w:r>
        <w:rPr>
          <w:rFonts w:ascii="宋体" w:hAnsi="宋体" w:cs="仿宋_GB2312" w:hint="eastAsia"/>
          <w:sz w:val="24"/>
        </w:rPr>
        <w:t>2.申请图书馆总分馆建设试点的单位须在试点总馆基本情况一栏填写清楚馆舍面积、藏书量、财政拨款总额、购书经费、专职人员数量、文化志愿者数量、每周开放时间、年外借量、年举办活动次数等情况。</w:t>
      </w:r>
    </w:p>
    <w:p w:rsidR="00B20665" w:rsidRDefault="00B20665" w:rsidP="00B20665">
      <w:pPr>
        <w:spacing w:line="120" w:lineRule="atLeast"/>
        <w:rPr>
          <w:rFonts w:ascii="宋体" w:hAnsi="宋体" w:cs="仿宋_GB2312" w:hint="eastAsia"/>
          <w:sz w:val="24"/>
        </w:rPr>
      </w:pPr>
      <w:r>
        <w:rPr>
          <w:rFonts w:ascii="宋体" w:hAnsi="宋体" w:cs="仿宋_GB2312" w:hint="eastAsia"/>
          <w:sz w:val="24"/>
        </w:rPr>
        <w:t>3.试点分馆基本情况须填写试点分馆数量、各试点分馆等级、专职人员数量、文化志愿者数量、活动开展情况等。</w:t>
      </w:r>
    </w:p>
    <w:p w:rsidR="00B20665" w:rsidRDefault="00B20665" w:rsidP="00B20665">
      <w:pPr>
        <w:spacing w:line="120" w:lineRule="atLeast"/>
        <w:rPr>
          <w:rFonts w:ascii="宋体" w:hAnsi="宋体"/>
          <w:sz w:val="24"/>
        </w:rPr>
      </w:pPr>
      <w:r>
        <w:rPr>
          <w:rFonts w:ascii="宋体" w:hAnsi="宋体" w:cs="仿宋_GB2312" w:hint="eastAsia"/>
          <w:sz w:val="24"/>
        </w:rPr>
        <w:t>4.基层服务点基本情况须填写基层服务点数量、各基层服务点是否达到“五个有”标准、专职人员数量、文化志愿者数量、活动开展情况等。</w:t>
      </w:r>
    </w:p>
    <w:p w:rsidR="00AF2912" w:rsidRPr="00B20665" w:rsidRDefault="00AF2912"/>
    <w:sectPr w:rsidR="00AF2912" w:rsidRPr="00B20665">
      <w:pgSz w:w="11906" w:h="16838"/>
      <w:pgMar w:top="1134" w:right="1800" w:bottom="1134"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912" w:rsidRDefault="00AF2912" w:rsidP="00B20665">
      <w:r>
        <w:separator/>
      </w:r>
    </w:p>
  </w:endnote>
  <w:endnote w:type="continuationSeparator" w:id="1">
    <w:p w:rsidR="00AF2912" w:rsidRDefault="00AF2912" w:rsidP="00B206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小标宋简体">
    <w:altName w:val="宋体"/>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roma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912" w:rsidRDefault="00AF2912" w:rsidP="00B20665">
      <w:r>
        <w:separator/>
      </w:r>
    </w:p>
  </w:footnote>
  <w:footnote w:type="continuationSeparator" w:id="1">
    <w:p w:rsidR="00AF2912" w:rsidRDefault="00AF2912" w:rsidP="00B206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0665"/>
    <w:rsid w:val="00AF2912"/>
    <w:rsid w:val="00B20665"/>
    <w:rsid w:val="00B249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66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06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20665"/>
    <w:rPr>
      <w:sz w:val="18"/>
      <w:szCs w:val="18"/>
    </w:rPr>
  </w:style>
  <w:style w:type="paragraph" w:styleId="a4">
    <w:name w:val="footer"/>
    <w:basedOn w:val="a"/>
    <w:link w:val="Char0"/>
    <w:uiPriority w:val="99"/>
    <w:semiHidden/>
    <w:unhideWhenUsed/>
    <w:rsid w:val="00B206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20665"/>
    <w:rPr>
      <w:sz w:val="18"/>
      <w:szCs w:val="18"/>
    </w:rPr>
  </w:style>
  <w:style w:type="paragraph" w:styleId="a5">
    <w:name w:val="Balloon Text"/>
    <w:basedOn w:val="a"/>
    <w:link w:val="Char1"/>
    <w:uiPriority w:val="99"/>
    <w:semiHidden/>
    <w:unhideWhenUsed/>
    <w:rsid w:val="00B20665"/>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B2066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296</Words>
  <Characters>1688</Characters>
  <Application>Microsoft Office Word</Application>
  <DocSecurity>0</DocSecurity>
  <Lines>14</Lines>
  <Paragraphs>3</Paragraphs>
  <ScaleCrop>false</ScaleCrop>
  <Company>Microsoft</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2016-03-16T02:57:00Z</dcterms:created>
  <dcterms:modified xsi:type="dcterms:W3CDTF">2016-03-16T02:59:00Z</dcterms:modified>
</cp:coreProperties>
</file>